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6A" w:rsidRDefault="0075426A" w:rsidP="0075426A">
      <w:pPr>
        <w:adjustRightInd w:val="0"/>
        <w:snapToGrid w:val="0"/>
        <w:spacing w:line="360" w:lineRule="auto"/>
        <w:rPr>
          <w:rFonts w:ascii="黑体" w:eastAsia="黑体" w:hint="eastAsia"/>
          <w:color w:val="000000"/>
          <w:szCs w:val="32"/>
        </w:rPr>
      </w:pPr>
      <w:r>
        <w:rPr>
          <w:rFonts w:ascii="黑体" w:eastAsia="黑体" w:hint="eastAsia"/>
          <w:color w:val="000000"/>
          <w:szCs w:val="32"/>
        </w:rPr>
        <w:t>附件</w:t>
      </w:r>
    </w:p>
    <w:p w:rsidR="0075426A" w:rsidRDefault="0075426A" w:rsidP="0075426A">
      <w:pPr>
        <w:adjustRightInd w:val="0"/>
        <w:snapToGrid w:val="0"/>
        <w:spacing w:line="360" w:lineRule="auto"/>
        <w:jc w:val="center"/>
        <w:rPr>
          <w:rFonts w:ascii="华文中宋" w:eastAsia="华文中宋" w:hint="eastAsia"/>
          <w:b/>
          <w:sz w:val="36"/>
          <w:szCs w:val="36"/>
        </w:rPr>
      </w:pPr>
      <w:r>
        <w:rPr>
          <w:rFonts w:ascii="华文中宋" w:eastAsia="华文中宋" w:hint="eastAsia"/>
          <w:b/>
          <w:color w:val="000000"/>
          <w:sz w:val="36"/>
          <w:szCs w:val="36"/>
        </w:rPr>
        <w:t>福建省2015年第三批24个省级挂牌督办环境问题及督办要求</w:t>
      </w:r>
    </w:p>
    <w:p w:rsidR="0075426A" w:rsidRDefault="0075426A" w:rsidP="0075426A">
      <w:pPr>
        <w:tabs>
          <w:tab w:val="left" w:pos="7175"/>
        </w:tabs>
        <w:rPr>
          <w:rFonts w:ascii="Times New Roman" w:eastAsia="仿宋_GB2312" w:hAnsi="Times New Roman"/>
          <w:szCs w:val="32"/>
        </w:rPr>
      </w:pPr>
    </w:p>
    <w:tbl>
      <w:tblPr>
        <w:tblW w:w="13022" w:type="dxa"/>
        <w:jc w:val="center"/>
        <w:tblBorders>
          <w:top w:val="single" w:sz="8" w:space="0" w:color="auto"/>
          <w:left w:val="single" w:sz="8" w:space="0" w:color="auto"/>
          <w:bottom w:val="single" w:sz="4" w:space="0" w:color="auto"/>
          <w:right w:val="single" w:sz="4" w:space="0" w:color="auto"/>
          <w:insideH w:val="single" w:sz="8" w:space="0" w:color="auto"/>
          <w:insideV w:val="single" w:sz="8" w:space="0" w:color="auto"/>
        </w:tblBorders>
        <w:tblLook w:val="0000"/>
      </w:tblPr>
      <w:tblGrid>
        <w:gridCol w:w="555"/>
        <w:gridCol w:w="1980"/>
        <w:gridCol w:w="1800"/>
        <w:gridCol w:w="5167"/>
        <w:gridCol w:w="3520"/>
      </w:tblGrid>
      <w:tr w:rsidR="0075426A" w:rsidTr="00117B89">
        <w:trPr>
          <w:trHeight w:val="630"/>
          <w:jc w:val="center"/>
        </w:trPr>
        <w:tc>
          <w:tcPr>
            <w:tcW w:w="555" w:type="dxa"/>
            <w:vAlign w:val="center"/>
          </w:tcPr>
          <w:p w:rsidR="0075426A" w:rsidRDefault="0075426A" w:rsidP="00117B89">
            <w:pPr>
              <w:widowControl/>
              <w:jc w:val="center"/>
              <w:rPr>
                <w:rFonts w:ascii="仿宋_GB2312" w:eastAsia="仿宋_GB2312" w:cs="宋体" w:hint="eastAsia"/>
                <w:b/>
                <w:bCs/>
                <w:kern w:val="0"/>
                <w:sz w:val="22"/>
              </w:rPr>
            </w:pPr>
            <w:r>
              <w:rPr>
                <w:rFonts w:ascii="仿宋_GB2312" w:eastAsia="仿宋_GB2312" w:cs="宋体" w:hint="eastAsia"/>
                <w:b/>
                <w:bCs/>
                <w:kern w:val="0"/>
                <w:sz w:val="22"/>
              </w:rPr>
              <w:t>序号</w:t>
            </w:r>
          </w:p>
        </w:tc>
        <w:tc>
          <w:tcPr>
            <w:tcW w:w="1980" w:type="dxa"/>
            <w:vAlign w:val="center"/>
          </w:tcPr>
          <w:p w:rsidR="0075426A" w:rsidRDefault="0075426A" w:rsidP="00117B89">
            <w:pPr>
              <w:widowControl/>
              <w:jc w:val="center"/>
              <w:rPr>
                <w:rFonts w:ascii="仿宋_GB2312" w:eastAsia="仿宋_GB2312" w:cs="宋体" w:hint="eastAsia"/>
                <w:b/>
                <w:bCs/>
                <w:kern w:val="0"/>
                <w:sz w:val="22"/>
              </w:rPr>
            </w:pPr>
            <w:r>
              <w:rPr>
                <w:rFonts w:ascii="仿宋_GB2312" w:eastAsia="仿宋_GB2312" w:cs="宋体" w:hint="eastAsia"/>
                <w:b/>
                <w:bCs/>
                <w:kern w:val="0"/>
                <w:sz w:val="22"/>
              </w:rPr>
              <w:t>企业名称</w:t>
            </w:r>
          </w:p>
        </w:tc>
        <w:tc>
          <w:tcPr>
            <w:tcW w:w="1800" w:type="dxa"/>
            <w:vAlign w:val="center"/>
          </w:tcPr>
          <w:p w:rsidR="0075426A" w:rsidRDefault="0075426A" w:rsidP="00117B89">
            <w:pPr>
              <w:widowControl/>
              <w:jc w:val="center"/>
              <w:rPr>
                <w:rFonts w:ascii="仿宋_GB2312" w:eastAsia="仿宋_GB2312" w:cs="宋体" w:hint="eastAsia"/>
                <w:b/>
                <w:bCs/>
                <w:kern w:val="0"/>
                <w:sz w:val="22"/>
              </w:rPr>
            </w:pPr>
            <w:r>
              <w:rPr>
                <w:rFonts w:ascii="仿宋_GB2312" w:eastAsia="仿宋_GB2312" w:cs="宋体" w:hint="eastAsia"/>
                <w:b/>
                <w:bCs/>
                <w:kern w:val="0"/>
                <w:sz w:val="22"/>
              </w:rPr>
              <w:t>地址</w:t>
            </w:r>
          </w:p>
        </w:tc>
        <w:tc>
          <w:tcPr>
            <w:tcW w:w="5167" w:type="dxa"/>
            <w:vAlign w:val="center"/>
          </w:tcPr>
          <w:p w:rsidR="0075426A" w:rsidRDefault="0075426A" w:rsidP="00117B89">
            <w:pPr>
              <w:widowControl/>
              <w:jc w:val="center"/>
              <w:rPr>
                <w:rFonts w:ascii="仿宋_GB2312" w:eastAsia="仿宋_GB2312" w:cs="宋体" w:hint="eastAsia"/>
                <w:b/>
                <w:bCs/>
                <w:kern w:val="0"/>
                <w:sz w:val="22"/>
              </w:rPr>
            </w:pPr>
            <w:r>
              <w:rPr>
                <w:rFonts w:ascii="仿宋_GB2312" w:eastAsia="仿宋_GB2312" w:cs="宋体" w:hint="eastAsia"/>
                <w:b/>
                <w:bCs/>
                <w:kern w:val="0"/>
                <w:sz w:val="22"/>
              </w:rPr>
              <w:t>检查存在问题</w:t>
            </w:r>
          </w:p>
        </w:tc>
        <w:tc>
          <w:tcPr>
            <w:tcW w:w="3520" w:type="dxa"/>
            <w:vAlign w:val="center"/>
          </w:tcPr>
          <w:p w:rsidR="0075426A" w:rsidRDefault="0075426A" w:rsidP="00117B89">
            <w:pPr>
              <w:widowControl/>
              <w:jc w:val="center"/>
              <w:rPr>
                <w:rFonts w:ascii="仿宋_GB2312" w:eastAsia="仿宋_GB2312" w:cs="宋体" w:hint="eastAsia"/>
                <w:b/>
                <w:bCs/>
                <w:kern w:val="0"/>
                <w:sz w:val="22"/>
              </w:rPr>
            </w:pPr>
            <w:r>
              <w:rPr>
                <w:rFonts w:ascii="仿宋_GB2312" w:eastAsia="仿宋_GB2312" w:cs="宋体" w:hint="eastAsia"/>
                <w:b/>
                <w:bCs/>
                <w:kern w:val="0"/>
                <w:sz w:val="22"/>
              </w:rPr>
              <w:t>处理意见</w:t>
            </w:r>
          </w:p>
        </w:tc>
      </w:tr>
      <w:tr w:rsidR="0075426A" w:rsidTr="00117B89">
        <w:trPr>
          <w:trHeight w:val="2115"/>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t>1</w:t>
            </w:r>
          </w:p>
        </w:tc>
        <w:tc>
          <w:tcPr>
            <w:tcW w:w="198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厦门正福表面处理有限公司</w:t>
            </w:r>
          </w:p>
        </w:tc>
        <w:tc>
          <w:tcPr>
            <w:tcW w:w="180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同安工业集中区湖里园23号</w:t>
            </w:r>
          </w:p>
        </w:tc>
        <w:tc>
          <w:tcPr>
            <w:tcW w:w="5167"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1.未设置含铬污泥压滤机，含铬污泥回流到还原槽内，还原槽</w:t>
            </w:r>
            <w:proofErr w:type="gramStart"/>
            <w:r>
              <w:rPr>
                <w:rFonts w:ascii="仿宋_GB2312" w:eastAsia="仿宋_GB2312" w:cs="宋体" w:hint="eastAsia"/>
                <w:kern w:val="0"/>
                <w:sz w:val="22"/>
              </w:rPr>
              <w:t>和破氰槽</w:t>
            </w:r>
            <w:proofErr w:type="gramEnd"/>
            <w:r>
              <w:rPr>
                <w:rFonts w:ascii="仿宋_GB2312" w:eastAsia="仿宋_GB2312" w:cs="宋体" w:hint="eastAsia"/>
                <w:kern w:val="0"/>
                <w:sz w:val="22"/>
              </w:rPr>
              <w:t>下方均设有阀门，可将槽内废水、含铬污泥直接排到总排放口，涉嫌偷排废水和偷排含铬污泥。2.分流分治不到位，含铬、含镍废水混入综合沉淀池内。3.含镍污泥和综合废水产生污泥混合压滤。</w:t>
            </w:r>
          </w:p>
        </w:tc>
        <w:tc>
          <w:tcPr>
            <w:tcW w:w="352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省级挂牌督办。责成厦门市环保局依法查处。挂牌期限：2015年6月30日。</w:t>
            </w:r>
          </w:p>
        </w:tc>
      </w:tr>
      <w:tr w:rsidR="0075426A" w:rsidTr="00117B89">
        <w:trPr>
          <w:trHeight w:val="1395"/>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t>2</w:t>
            </w:r>
          </w:p>
        </w:tc>
        <w:tc>
          <w:tcPr>
            <w:tcW w:w="198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厦门同恒金属有限公司</w:t>
            </w:r>
          </w:p>
        </w:tc>
        <w:tc>
          <w:tcPr>
            <w:tcW w:w="180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同安区同辉路666号</w:t>
            </w:r>
          </w:p>
        </w:tc>
        <w:tc>
          <w:tcPr>
            <w:tcW w:w="5167"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1.未配套含铬废水处理设施，钝化废水未经处理直接排入综合废水池。2.雨污分流不到位，污水处理</w:t>
            </w:r>
            <w:proofErr w:type="gramStart"/>
            <w:r>
              <w:rPr>
                <w:rFonts w:ascii="仿宋_GB2312" w:eastAsia="仿宋_GB2312" w:cs="宋体" w:hint="eastAsia"/>
                <w:kern w:val="0"/>
                <w:sz w:val="22"/>
              </w:rPr>
              <w:t>设施旁雨水沟</w:t>
            </w:r>
            <w:proofErr w:type="gramEnd"/>
            <w:r>
              <w:rPr>
                <w:rFonts w:ascii="仿宋_GB2312" w:eastAsia="仿宋_GB2312" w:cs="宋体" w:hint="eastAsia"/>
                <w:kern w:val="0"/>
                <w:sz w:val="22"/>
              </w:rPr>
              <w:t>中总镍、pH值超标。</w:t>
            </w:r>
          </w:p>
        </w:tc>
        <w:tc>
          <w:tcPr>
            <w:tcW w:w="352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省级挂牌督办。责成厦门市环保局依法查处。挂牌期限：2015年6月30日。</w:t>
            </w:r>
          </w:p>
        </w:tc>
      </w:tr>
      <w:tr w:rsidR="0075426A" w:rsidTr="00117B89">
        <w:trPr>
          <w:trHeight w:val="105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3</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厦门市达超工贸有限公司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同安区同安工业集中区湖里工业园</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1.总排放</w:t>
            </w:r>
            <w:proofErr w:type="gramStart"/>
            <w:r w:rsidRPr="00276189">
              <w:rPr>
                <w:rFonts w:ascii="仿宋_GB2312" w:eastAsia="仿宋_GB2312" w:cs="宋体" w:hint="eastAsia"/>
                <w:b/>
                <w:kern w:val="0"/>
                <w:sz w:val="22"/>
              </w:rPr>
              <w:t>口总铜浓度</w:t>
            </w:r>
            <w:proofErr w:type="gramEnd"/>
            <w:r w:rsidRPr="00276189">
              <w:rPr>
                <w:rFonts w:ascii="仿宋_GB2312" w:eastAsia="仿宋_GB2312" w:cs="宋体" w:hint="eastAsia"/>
                <w:b/>
                <w:kern w:val="0"/>
                <w:sz w:val="22"/>
              </w:rPr>
              <w:t>超标。2.分流分治不到位，综合废水</w:t>
            </w:r>
            <w:proofErr w:type="gramStart"/>
            <w:r w:rsidRPr="00276189">
              <w:rPr>
                <w:rFonts w:ascii="仿宋_GB2312" w:eastAsia="仿宋_GB2312" w:cs="宋体" w:hint="eastAsia"/>
                <w:b/>
                <w:kern w:val="0"/>
                <w:sz w:val="22"/>
              </w:rPr>
              <w:t>池内总银浓度</w:t>
            </w:r>
            <w:proofErr w:type="gramEnd"/>
            <w:r w:rsidRPr="00276189">
              <w:rPr>
                <w:rFonts w:ascii="仿宋_GB2312" w:eastAsia="仿宋_GB2312" w:cs="宋体" w:hint="eastAsia"/>
                <w:b/>
                <w:kern w:val="0"/>
                <w:sz w:val="22"/>
              </w:rPr>
              <w:t>高。</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省级挂牌督办。责成厦门市环保局依法查处。挂牌期限：2015年6月30日。</w:t>
            </w:r>
          </w:p>
        </w:tc>
      </w:tr>
      <w:tr w:rsidR="0075426A" w:rsidTr="00117B89">
        <w:trPr>
          <w:trHeight w:val="169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lastRenderedPageBreak/>
              <w:t>4</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厦门市同安兴浪纸业有限公司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同安区石</w:t>
            </w:r>
            <w:proofErr w:type="gramStart"/>
            <w:r w:rsidRPr="00276189">
              <w:rPr>
                <w:rFonts w:ascii="仿宋_GB2312" w:eastAsia="仿宋_GB2312" w:cs="宋体" w:hint="eastAsia"/>
                <w:b/>
                <w:kern w:val="0"/>
                <w:sz w:val="22"/>
              </w:rPr>
              <w:t>浔</w:t>
            </w:r>
            <w:proofErr w:type="gramEnd"/>
            <w:r w:rsidRPr="00276189">
              <w:rPr>
                <w:rFonts w:ascii="仿宋_GB2312" w:eastAsia="仿宋_GB2312" w:cs="宋体" w:hint="eastAsia"/>
                <w:b/>
                <w:kern w:val="0"/>
                <w:sz w:val="22"/>
              </w:rPr>
              <w:t>路155号</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环评审批企业零排放，现场查看企业跑冒滴漏严重，锅炉炉渣露天堆放，炉渣渗漏水、车间地面废水进入雨水沟，COD严重超标。2.企业南面污水处理设施部分废水通过墙体渗漏到墙外雨水沟。3.应急池内存满污水。</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省级挂牌督办。责成厦门市环保局依法查处。挂牌期限：2015年6月30日。</w:t>
            </w:r>
          </w:p>
        </w:tc>
      </w:tr>
      <w:tr w:rsidR="0075426A" w:rsidTr="00117B89">
        <w:trPr>
          <w:trHeight w:val="109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5</w:t>
            </w:r>
          </w:p>
        </w:tc>
        <w:tc>
          <w:tcPr>
            <w:tcW w:w="198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厦门成联五金制造有限公司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厦门市集</w:t>
            </w:r>
            <w:proofErr w:type="gramStart"/>
            <w:r w:rsidRPr="00276189">
              <w:rPr>
                <w:rFonts w:ascii="仿宋_GB2312" w:eastAsia="仿宋_GB2312" w:cs="宋体" w:hint="eastAsia"/>
                <w:b/>
                <w:kern w:val="0"/>
                <w:sz w:val="22"/>
              </w:rPr>
              <w:t>美区杏前路</w:t>
            </w:r>
            <w:proofErr w:type="gramEnd"/>
            <w:r w:rsidRPr="00276189">
              <w:rPr>
                <w:rFonts w:ascii="仿宋_GB2312" w:eastAsia="仿宋_GB2312" w:cs="宋体" w:hint="eastAsia"/>
                <w:b/>
                <w:kern w:val="0"/>
                <w:sz w:val="22"/>
              </w:rPr>
              <w:t>203号</w:t>
            </w:r>
          </w:p>
        </w:tc>
        <w:tc>
          <w:tcPr>
            <w:tcW w:w="5167" w:type="dxa"/>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1.污水总排放口</w:t>
            </w:r>
            <w:proofErr w:type="gramStart"/>
            <w:r w:rsidRPr="00276189">
              <w:rPr>
                <w:rFonts w:ascii="仿宋_GB2312" w:eastAsia="仿宋_GB2312" w:cs="宋体" w:hint="eastAsia"/>
                <w:b/>
                <w:kern w:val="0"/>
                <w:sz w:val="22"/>
              </w:rPr>
              <w:t>总锌严重</w:t>
            </w:r>
            <w:proofErr w:type="gramEnd"/>
            <w:r w:rsidRPr="00276189">
              <w:rPr>
                <w:rFonts w:ascii="仿宋_GB2312" w:eastAsia="仿宋_GB2312" w:cs="宋体" w:hint="eastAsia"/>
                <w:b/>
                <w:kern w:val="0"/>
                <w:sz w:val="22"/>
              </w:rPr>
              <w:t>超标。2.</w:t>
            </w:r>
            <w:proofErr w:type="gramStart"/>
            <w:r w:rsidRPr="00276189">
              <w:rPr>
                <w:rFonts w:ascii="仿宋_GB2312" w:eastAsia="仿宋_GB2312" w:cs="宋体" w:hint="eastAsia"/>
                <w:b/>
                <w:kern w:val="0"/>
                <w:sz w:val="22"/>
              </w:rPr>
              <w:t>危废贮存</w:t>
            </w:r>
            <w:proofErr w:type="gramEnd"/>
            <w:r w:rsidRPr="00276189">
              <w:rPr>
                <w:rFonts w:ascii="仿宋_GB2312" w:eastAsia="仿宋_GB2312" w:cs="宋体" w:hint="eastAsia"/>
                <w:b/>
                <w:kern w:val="0"/>
                <w:sz w:val="22"/>
              </w:rPr>
              <w:t>不规范，部分含铬污泥堆存于污水处理车间内。</w:t>
            </w:r>
          </w:p>
        </w:tc>
        <w:tc>
          <w:tcPr>
            <w:tcW w:w="352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省级挂牌督办。责成厦门市环保局依法查处。挂牌期限：2015年6月30日。</w:t>
            </w:r>
          </w:p>
        </w:tc>
      </w:tr>
      <w:tr w:rsidR="0075426A" w:rsidTr="00117B89">
        <w:trPr>
          <w:trHeight w:val="198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6</w:t>
            </w:r>
          </w:p>
        </w:tc>
        <w:tc>
          <w:tcPr>
            <w:tcW w:w="198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厦门客来斯光学工业有限公司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厦门市集美区同集南路307-313号</w:t>
            </w:r>
          </w:p>
        </w:tc>
        <w:tc>
          <w:tcPr>
            <w:tcW w:w="5167" w:type="dxa"/>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1.污水总排口总镍、含铬废水处理设施出口总铬、含镍废水处理设施出口</w:t>
            </w:r>
            <w:proofErr w:type="gramStart"/>
            <w:r w:rsidRPr="00276189">
              <w:rPr>
                <w:rFonts w:ascii="仿宋_GB2312" w:eastAsia="仿宋_GB2312" w:cs="宋体" w:hint="eastAsia"/>
                <w:b/>
                <w:kern w:val="0"/>
                <w:sz w:val="22"/>
              </w:rPr>
              <w:t>总镍均</w:t>
            </w:r>
            <w:proofErr w:type="gramEnd"/>
            <w:r w:rsidRPr="00276189">
              <w:rPr>
                <w:rFonts w:ascii="仿宋_GB2312" w:eastAsia="仿宋_GB2312" w:cs="宋体" w:hint="eastAsia"/>
                <w:b/>
                <w:kern w:val="0"/>
                <w:sz w:val="22"/>
              </w:rPr>
              <w:t>超标。2.含铬污泥压滤废水排入收集池，收集池未建设配套管道，采用人工桶装方式倒入污水设施。3.废水分流分治不到位，含铬废水处理设施</w:t>
            </w:r>
            <w:proofErr w:type="gramStart"/>
            <w:r w:rsidRPr="00276189">
              <w:rPr>
                <w:rFonts w:ascii="仿宋_GB2312" w:eastAsia="仿宋_GB2312" w:cs="宋体" w:hint="eastAsia"/>
                <w:b/>
                <w:kern w:val="0"/>
                <w:sz w:val="22"/>
              </w:rPr>
              <w:t>出口总镍超标</w:t>
            </w:r>
            <w:proofErr w:type="gramEnd"/>
            <w:r w:rsidRPr="00276189">
              <w:rPr>
                <w:rFonts w:ascii="仿宋_GB2312" w:eastAsia="仿宋_GB2312" w:cs="宋体" w:hint="eastAsia"/>
                <w:b/>
                <w:kern w:val="0"/>
                <w:sz w:val="22"/>
              </w:rPr>
              <w:t>。</w:t>
            </w:r>
          </w:p>
        </w:tc>
        <w:tc>
          <w:tcPr>
            <w:tcW w:w="352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省级挂牌督办。责成厦门市环保局依法查处。挂牌期限：2015年6月30日。</w:t>
            </w:r>
          </w:p>
        </w:tc>
      </w:tr>
      <w:tr w:rsidR="0075426A" w:rsidTr="00117B89">
        <w:trPr>
          <w:trHeight w:val="157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7</w:t>
            </w:r>
          </w:p>
        </w:tc>
        <w:tc>
          <w:tcPr>
            <w:tcW w:w="198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厦门瑞京金属制品有限公司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厦门市集</w:t>
            </w:r>
            <w:proofErr w:type="gramStart"/>
            <w:r w:rsidRPr="00276189">
              <w:rPr>
                <w:rFonts w:ascii="仿宋_GB2312" w:eastAsia="仿宋_GB2312" w:cs="宋体" w:hint="eastAsia"/>
                <w:b/>
                <w:kern w:val="0"/>
                <w:sz w:val="22"/>
              </w:rPr>
              <w:t>美区灌口</w:t>
            </w:r>
            <w:proofErr w:type="gramEnd"/>
            <w:r w:rsidRPr="00276189">
              <w:rPr>
                <w:rFonts w:ascii="仿宋_GB2312" w:eastAsia="仿宋_GB2312" w:cs="宋体" w:hint="eastAsia"/>
                <w:b/>
                <w:kern w:val="0"/>
                <w:sz w:val="22"/>
              </w:rPr>
              <w:t>南路604号</w:t>
            </w:r>
          </w:p>
        </w:tc>
        <w:tc>
          <w:tcPr>
            <w:tcW w:w="5167" w:type="dxa"/>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1.污水总排放口总镍、</w:t>
            </w:r>
            <w:proofErr w:type="gramStart"/>
            <w:r w:rsidRPr="00276189">
              <w:rPr>
                <w:rFonts w:ascii="仿宋_GB2312" w:eastAsia="仿宋_GB2312" w:cs="宋体" w:hint="eastAsia"/>
                <w:b/>
                <w:kern w:val="0"/>
                <w:sz w:val="22"/>
              </w:rPr>
              <w:t>镍设施出口总镍均</w:t>
            </w:r>
            <w:proofErr w:type="gramEnd"/>
            <w:r w:rsidRPr="00276189">
              <w:rPr>
                <w:rFonts w:ascii="仿宋_GB2312" w:eastAsia="仿宋_GB2312" w:cs="宋体" w:hint="eastAsia"/>
                <w:b/>
                <w:kern w:val="0"/>
                <w:sz w:val="22"/>
              </w:rPr>
              <w:t>超标。2.污水处理站管沟内积存大量碱性积水。3.废水分流分治不到位，</w:t>
            </w:r>
            <w:proofErr w:type="gramStart"/>
            <w:r w:rsidRPr="00276189">
              <w:rPr>
                <w:rFonts w:ascii="仿宋_GB2312" w:eastAsia="仿宋_GB2312" w:cs="宋体" w:hint="eastAsia"/>
                <w:b/>
                <w:kern w:val="0"/>
                <w:sz w:val="22"/>
              </w:rPr>
              <w:t>铬设施</w:t>
            </w:r>
            <w:proofErr w:type="gramEnd"/>
            <w:r w:rsidRPr="00276189">
              <w:rPr>
                <w:rFonts w:ascii="仿宋_GB2312" w:eastAsia="仿宋_GB2312" w:cs="宋体" w:hint="eastAsia"/>
                <w:b/>
                <w:kern w:val="0"/>
                <w:sz w:val="22"/>
              </w:rPr>
              <w:t>出口的总镍、总氰化物浓度高。</w:t>
            </w:r>
          </w:p>
        </w:tc>
        <w:tc>
          <w:tcPr>
            <w:tcW w:w="352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省级挂牌督办。责成厦门市环保局依法查处。挂牌期限：2015年6月30日。</w:t>
            </w:r>
          </w:p>
        </w:tc>
      </w:tr>
      <w:tr w:rsidR="0075426A" w:rsidTr="00117B89">
        <w:trPr>
          <w:trHeight w:val="142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8</w:t>
            </w:r>
          </w:p>
        </w:tc>
        <w:tc>
          <w:tcPr>
            <w:tcW w:w="198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厦门福太洋伞有限公司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厦门市集美区新源路37号</w:t>
            </w:r>
          </w:p>
        </w:tc>
        <w:tc>
          <w:tcPr>
            <w:tcW w:w="5167"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污水总排放口</w:t>
            </w:r>
            <w:proofErr w:type="gramStart"/>
            <w:r w:rsidRPr="00276189">
              <w:rPr>
                <w:rFonts w:ascii="仿宋_GB2312" w:eastAsia="仿宋_GB2312" w:cs="宋体" w:hint="eastAsia"/>
                <w:b/>
                <w:kern w:val="0"/>
                <w:sz w:val="22"/>
              </w:rPr>
              <w:t>总锌严重</w:t>
            </w:r>
            <w:proofErr w:type="gramEnd"/>
            <w:r w:rsidRPr="00276189">
              <w:rPr>
                <w:rFonts w:ascii="仿宋_GB2312" w:eastAsia="仿宋_GB2312" w:cs="宋体" w:hint="eastAsia"/>
                <w:b/>
                <w:kern w:val="0"/>
                <w:sz w:val="22"/>
              </w:rPr>
              <w:t>超标，</w:t>
            </w:r>
            <w:proofErr w:type="gramStart"/>
            <w:r w:rsidRPr="00276189">
              <w:rPr>
                <w:rFonts w:ascii="仿宋_GB2312" w:eastAsia="仿宋_GB2312" w:cs="宋体" w:hint="eastAsia"/>
                <w:b/>
                <w:kern w:val="0"/>
                <w:sz w:val="22"/>
              </w:rPr>
              <w:t>镍设施出口总镍</w:t>
            </w:r>
            <w:proofErr w:type="gramEnd"/>
            <w:r w:rsidRPr="00276189">
              <w:rPr>
                <w:rFonts w:ascii="仿宋_GB2312" w:eastAsia="仿宋_GB2312" w:cs="宋体" w:hint="eastAsia"/>
                <w:b/>
                <w:kern w:val="0"/>
                <w:sz w:val="22"/>
              </w:rPr>
              <w:t>超标。</w:t>
            </w:r>
          </w:p>
        </w:tc>
        <w:tc>
          <w:tcPr>
            <w:tcW w:w="3520" w:type="dxa"/>
            <w:noWrap/>
            <w:vAlign w:val="center"/>
          </w:tcPr>
          <w:p w:rsidR="0075426A" w:rsidRPr="00276189" w:rsidRDefault="0075426A" w:rsidP="00117B89">
            <w:pPr>
              <w:widowControl/>
              <w:rPr>
                <w:rFonts w:ascii="仿宋_GB2312" w:eastAsia="仿宋_GB2312" w:cs="宋体" w:hint="eastAsia"/>
                <w:b/>
                <w:kern w:val="0"/>
                <w:sz w:val="22"/>
              </w:rPr>
            </w:pPr>
            <w:r w:rsidRPr="00276189">
              <w:rPr>
                <w:rFonts w:ascii="仿宋_GB2312" w:eastAsia="仿宋_GB2312" w:cs="宋体" w:hint="eastAsia"/>
                <w:b/>
                <w:kern w:val="0"/>
                <w:sz w:val="22"/>
              </w:rPr>
              <w:t>省级挂牌督办。责成厦门市环保局依法查处。挂牌期限：2015年6月30日。</w:t>
            </w:r>
          </w:p>
        </w:tc>
      </w:tr>
      <w:tr w:rsidR="0075426A" w:rsidTr="00117B89">
        <w:trPr>
          <w:trHeight w:val="1440"/>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lastRenderedPageBreak/>
              <w:t>9</w:t>
            </w:r>
          </w:p>
        </w:tc>
        <w:tc>
          <w:tcPr>
            <w:tcW w:w="1980" w:type="dxa"/>
            <w:noWrap/>
            <w:vAlign w:val="center"/>
          </w:tcPr>
          <w:p w:rsidR="0075426A" w:rsidRDefault="0075426A" w:rsidP="00117B89">
            <w:pPr>
              <w:widowControl/>
              <w:rPr>
                <w:rFonts w:ascii="仿宋_GB2312" w:eastAsia="仿宋_GB2312" w:cs="宋体" w:hint="eastAsia"/>
                <w:kern w:val="0"/>
                <w:sz w:val="22"/>
              </w:rPr>
            </w:pPr>
            <w:r>
              <w:rPr>
                <w:rFonts w:ascii="仿宋_GB2312" w:eastAsia="仿宋_GB2312" w:cs="宋体" w:hint="eastAsia"/>
                <w:kern w:val="0"/>
                <w:sz w:val="22"/>
              </w:rPr>
              <w:t>先锋（厦门）电镀开发有限公司</w:t>
            </w:r>
          </w:p>
        </w:tc>
        <w:tc>
          <w:tcPr>
            <w:tcW w:w="180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厦门市集美区铁山路28号</w:t>
            </w:r>
          </w:p>
        </w:tc>
        <w:tc>
          <w:tcPr>
            <w:tcW w:w="5167" w:type="dxa"/>
            <w:vAlign w:val="center"/>
          </w:tcPr>
          <w:p w:rsidR="0075426A" w:rsidRDefault="0075426A" w:rsidP="00117B89">
            <w:pPr>
              <w:widowControl/>
              <w:rPr>
                <w:rFonts w:ascii="仿宋_GB2312" w:eastAsia="仿宋_GB2312" w:cs="宋体" w:hint="eastAsia"/>
                <w:kern w:val="0"/>
                <w:sz w:val="22"/>
              </w:rPr>
            </w:pPr>
            <w:r>
              <w:rPr>
                <w:rFonts w:ascii="仿宋_GB2312" w:eastAsia="仿宋_GB2312" w:cs="宋体" w:hint="eastAsia"/>
                <w:kern w:val="0"/>
                <w:sz w:val="22"/>
              </w:rPr>
              <w:t>1.污水总排放口总铜、六价铬、</w:t>
            </w:r>
            <w:proofErr w:type="gramStart"/>
            <w:r>
              <w:rPr>
                <w:rFonts w:ascii="仿宋_GB2312" w:eastAsia="仿宋_GB2312" w:cs="宋体" w:hint="eastAsia"/>
                <w:kern w:val="0"/>
                <w:sz w:val="22"/>
              </w:rPr>
              <w:t>镍设施出口总镍均</w:t>
            </w:r>
            <w:proofErr w:type="gramEnd"/>
            <w:r>
              <w:rPr>
                <w:rFonts w:ascii="仿宋_GB2312" w:eastAsia="仿宋_GB2312" w:cs="宋体" w:hint="eastAsia"/>
                <w:kern w:val="0"/>
                <w:sz w:val="22"/>
              </w:rPr>
              <w:t>超标。2.废水分流分治不到位，</w:t>
            </w:r>
            <w:proofErr w:type="gramStart"/>
            <w:r>
              <w:rPr>
                <w:rFonts w:ascii="仿宋_GB2312" w:eastAsia="仿宋_GB2312" w:cs="宋体" w:hint="eastAsia"/>
                <w:kern w:val="0"/>
                <w:sz w:val="22"/>
              </w:rPr>
              <w:t>铬设施</w:t>
            </w:r>
            <w:proofErr w:type="gramEnd"/>
            <w:r>
              <w:rPr>
                <w:rFonts w:ascii="仿宋_GB2312" w:eastAsia="仿宋_GB2312" w:cs="宋体" w:hint="eastAsia"/>
                <w:kern w:val="0"/>
                <w:sz w:val="22"/>
              </w:rPr>
              <w:t>出口总镍、</w:t>
            </w:r>
            <w:proofErr w:type="gramStart"/>
            <w:r>
              <w:rPr>
                <w:rFonts w:ascii="仿宋_GB2312" w:eastAsia="仿宋_GB2312" w:cs="宋体" w:hint="eastAsia"/>
                <w:kern w:val="0"/>
                <w:sz w:val="22"/>
              </w:rPr>
              <w:t>氰设施</w:t>
            </w:r>
            <w:proofErr w:type="gramEnd"/>
            <w:r>
              <w:rPr>
                <w:rFonts w:ascii="仿宋_GB2312" w:eastAsia="仿宋_GB2312" w:cs="宋体" w:hint="eastAsia"/>
                <w:kern w:val="0"/>
                <w:sz w:val="22"/>
              </w:rPr>
              <w:t>出口总镍、</w:t>
            </w:r>
            <w:proofErr w:type="gramStart"/>
            <w:r>
              <w:rPr>
                <w:rFonts w:ascii="仿宋_GB2312" w:eastAsia="仿宋_GB2312" w:cs="宋体" w:hint="eastAsia"/>
                <w:kern w:val="0"/>
                <w:sz w:val="22"/>
              </w:rPr>
              <w:t>铜设施出口总镍均</w:t>
            </w:r>
            <w:proofErr w:type="gramEnd"/>
            <w:r>
              <w:rPr>
                <w:rFonts w:ascii="仿宋_GB2312" w:eastAsia="仿宋_GB2312" w:cs="宋体" w:hint="eastAsia"/>
                <w:kern w:val="0"/>
                <w:sz w:val="22"/>
              </w:rPr>
              <w:t>超标。</w:t>
            </w:r>
          </w:p>
        </w:tc>
        <w:tc>
          <w:tcPr>
            <w:tcW w:w="3520" w:type="dxa"/>
            <w:noWrap/>
            <w:vAlign w:val="center"/>
          </w:tcPr>
          <w:p w:rsidR="0075426A" w:rsidRDefault="0075426A" w:rsidP="00117B89">
            <w:pPr>
              <w:widowControl/>
              <w:rPr>
                <w:rFonts w:ascii="仿宋_GB2312" w:eastAsia="仿宋_GB2312" w:cs="宋体" w:hint="eastAsia"/>
                <w:kern w:val="0"/>
                <w:sz w:val="22"/>
              </w:rPr>
            </w:pPr>
            <w:r>
              <w:rPr>
                <w:rFonts w:ascii="仿宋_GB2312" w:eastAsia="仿宋_GB2312" w:cs="宋体" w:hint="eastAsia"/>
                <w:kern w:val="0"/>
                <w:sz w:val="22"/>
              </w:rPr>
              <w:t>省级挂牌督办。责成厦门市环保局依法查处。挂牌期限：2015年6月30日。</w:t>
            </w:r>
          </w:p>
        </w:tc>
      </w:tr>
      <w:tr w:rsidR="0075426A" w:rsidTr="00117B89">
        <w:trPr>
          <w:trHeight w:val="243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10</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漳州华高电源科技有限公司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漳州市诏安县金都工业园区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1.2007年11月经诏安县环保局环保审批后，至今未通过环保竣工验收，诏安县环保局2012年11月下文责令该公司停产，但该公司仍在违法生产。2.环评要求“生产废水经处理后全部回用，不得外排”，但污水处理设施处理后尾水有管道直通雨水沟，打开阀门后，排出的</w:t>
            </w:r>
            <w:proofErr w:type="gramStart"/>
            <w:r w:rsidRPr="00276189">
              <w:rPr>
                <w:rFonts w:ascii="仿宋_GB2312" w:eastAsia="仿宋_GB2312" w:cs="宋体" w:hint="eastAsia"/>
                <w:b/>
                <w:kern w:val="0"/>
                <w:sz w:val="22"/>
              </w:rPr>
              <w:t>废水总铅超标</w:t>
            </w:r>
            <w:proofErr w:type="gramEnd"/>
            <w:r w:rsidRPr="00276189">
              <w:rPr>
                <w:rFonts w:ascii="仿宋_GB2312" w:eastAsia="仿宋_GB2312" w:cs="宋体" w:hint="eastAsia"/>
                <w:b/>
                <w:kern w:val="0"/>
                <w:sz w:val="22"/>
              </w:rPr>
              <w:t>。3.危险废物管理不规范，标识不清。</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省级挂牌督办。责成漳州市环保局依法查处。挂牌督办期限：2015年6月30日</w:t>
            </w:r>
          </w:p>
        </w:tc>
      </w:tr>
      <w:tr w:rsidR="0075426A" w:rsidTr="00117B89">
        <w:trPr>
          <w:trHeight w:val="148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11</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漳浦县金浦钢丝厂</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漳州市漳浦县大南</w:t>
            </w:r>
            <w:proofErr w:type="gramStart"/>
            <w:r w:rsidRPr="00276189">
              <w:rPr>
                <w:rFonts w:ascii="仿宋_GB2312" w:eastAsia="仿宋_GB2312" w:cs="宋体" w:hint="eastAsia"/>
                <w:b/>
                <w:kern w:val="0"/>
                <w:sz w:val="22"/>
              </w:rPr>
              <w:t>坂农场腊山工业区</w:t>
            </w:r>
            <w:proofErr w:type="gramEnd"/>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1.电镀车间地面到处积存含酸废水，</w:t>
            </w:r>
            <w:proofErr w:type="gramStart"/>
            <w:r w:rsidRPr="00276189">
              <w:rPr>
                <w:rFonts w:ascii="仿宋_GB2312" w:eastAsia="仿宋_GB2312" w:cs="宋体" w:hint="eastAsia"/>
                <w:b/>
                <w:kern w:val="0"/>
                <w:sz w:val="22"/>
              </w:rPr>
              <w:t>漫流至雨水沟</w:t>
            </w:r>
            <w:proofErr w:type="gramEnd"/>
            <w:r w:rsidRPr="00276189">
              <w:rPr>
                <w:rFonts w:ascii="仿宋_GB2312" w:eastAsia="仿宋_GB2312" w:cs="宋体" w:hint="eastAsia"/>
                <w:b/>
                <w:kern w:val="0"/>
                <w:sz w:val="22"/>
              </w:rPr>
              <w:t>外排，雨水沟残留废水呈强酸性。2.污水处理设施周边有污水排放痕迹，地面污水呈酸性。3.酸洗车间酸雾无组织排放，酸味很重。</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w:t>
            </w:r>
          </w:p>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挂牌督办期限：2015年6月30日</w:t>
            </w:r>
          </w:p>
        </w:tc>
      </w:tr>
      <w:tr w:rsidR="0075426A" w:rsidTr="00117B89">
        <w:trPr>
          <w:trHeight w:val="273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12</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proofErr w:type="gramStart"/>
            <w:r w:rsidRPr="00276189">
              <w:rPr>
                <w:rFonts w:ascii="仿宋_GB2312" w:eastAsia="仿宋_GB2312" w:cs="宋体" w:hint="eastAsia"/>
                <w:b/>
                <w:kern w:val="0"/>
                <w:sz w:val="22"/>
              </w:rPr>
              <w:t>漳州瑞跃皮革</w:t>
            </w:r>
            <w:proofErr w:type="gramEnd"/>
            <w:r w:rsidRPr="00276189">
              <w:rPr>
                <w:rFonts w:ascii="仿宋_GB2312" w:eastAsia="仿宋_GB2312" w:cs="宋体" w:hint="eastAsia"/>
                <w:b/>
                <w:kern w:val="0"/>
                <w:sz w:val="22"/>
              </w:rPr>
              <w:t>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w:t>
            </w:r>
            <w:proofErr w:type="gramStart"/>
            <w:r w:rsidRPr="00276189">
              <w:rPr>
                <w:rFonts w:ascii="仿宋_GB2312" w:eastAsia="仿宋_GB2312" w:cs="宋体" w:hint="eastAsia"/>
                <w:b/>
                <w:kern w:val="0"/>
                <w:sz w:val="22"/>
              </w:rPr>
              <w:t>芗</w:t>
            </w:r>
            <w:proofErr w:type="gramEnd"/>
            <w:r w:rsidRPr="00276189">
              <w:rPr>
                <w:rFonts w:ascii="仿宋_GB2312" w:eastAsia="仿宋_GB2312" w:cs="宋体" w:hint="eastAsia"/>
                <w:b/>
                <w:kern w:val="0"/>
                <w:sz w:val="22"/>
              </w:rPr>
              <w:t>城区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1.企业（年产12万张半成品皮革）未按</w:t>
            </w:r>
            <w:proofErr w:type="gramStart"/>
            <w:r w:rsidRPr="00276189">
              <w:rPr>
                <w:rFonts w:ascii="仿宋_GB2312" w:eastAsia="仿宋_GB2312" w:cs="宋体" w:hint="eastAsia"/>
                <w:b/>
                <w:kern w:val="0"/>
                <w:sz w:val="22"/>
              </w:rPr>
              <w:t>芗</w:t>
            </w:r>
            <w:proofErr w:type="gramEnd"/>
            <w:r w:rsidRPr="00276189">
              <w:rPr>
                <w:rFonts w:ascii="仿宋_GB2312" w:eastAsia="仿宋_GB2312" w:cs="宋体" w:hint="eastAsia"/>
                <w:b/>
                <w:kern w:val="0"/>
                <w:sz w:val="22"/>
              </w:rPr>
              <w:t>城区环保局文件通知要求于2015年1月1日前关闭淘汰，仍在违法生产。2.企业生产废水没有分流分治，转鼓车间门口私设暗管，转鼓生产废水未收集处理直接通过暗管外排，现场检查时，暗管内仍有废水流动,转鼓车间门口暗管进口处和厂界暗管外排</w:t>
            </w:r>
            <w:proofErr w:type="gramStart"/>
            <w:r w:rsidRPr="00276189">
              <w:rPr>
                <w:rFonts w:ascii="仿宋_GB2312" w:eastAsia="仿宋_GB2312" w:cs="宋体" w:hint="eastAsia"/>
                <w:b/>
                <w:kern w:val="0"/>
                <w:sz w:val="22"/>
              </w:rPr>
              <w:t>处总铬浓度</w:t>
            </w:r>
            <w:proofErr w:type="gramEnd"/>
            <w:r w:rsidRPr="00276189">
              <w:rPr>
                <w:rFonts w:ascii="仿宋_GB2312" w:eastAsia="仿宋_GB2312" w:cs="宋体" w:hint="eastAsia"/>
                <w:b/>
                <w:kern w:val="0"/>
                <w:sz w:val="22"/>
              </w:rPr>
              <w:t>均严重超标。</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省级挂牌督办。责成漳州市环保局依法移送公安部门处理。挂牌督办期限：2015年6月30日</w:t>
            </w:r>
          </w:p>
        </w:tc>
      </w:tr>
      <w:tr w:rsidR="0075426A" w:rsidTr="00117B89">
        <w:trPr>
          <w:trHeight w:val="364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lastRenderedPageBreak/>
              <w:t>13</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漳州金日电源发展有限公司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w:t>
            </w:r>
            <w:proofErr w:type="gramStart"/>
            <w:r w:rsidRPr="00276189">
              <w:rPr>
                <w:rFonts w:ascii="仿宋_GB2312" w:eastAsia="仿宋_GB2312" w:cs="宋体" w:hint="eastAsia"/>
                <w:b/>
                <w:kern w:val="0"/>
                <w:sz w:val="22"/>
              </w:rPr>
              <w:t>芗</w:t>
            </w:r>
            <w:proofErr w:type="gramEnd"/>
            <w:r w:rsidRPr="00276189">
              <w:rPr>
                <w:rFonts w:ascii="仿宋_GB2312" w:eastAsia="仿宋_GB2312" w:cs="宋体" w:hint="eastAsia"/>
                <w:b/>
                <w:kern w:val="0"/>
                <w:sz w:val="22"/>
              </w:rPr>
              <w:t>城区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1.铅蓄电池组装未经环评审批擅自投入生产，卫生防护距离内仍有部分居民未搬迁，</w:t>
            </w:r>
            <w:proofErr w:type="gramStart"/>
            <w:r w:rsidRPr="00276189">
              <w:rPr>
                <w:rFonts w:ascii="仿宋_GB2312" w:eastAsia="仿宋_GB2312" w:cs="宋体" w:hint="eastAsia"/>
                <w:b/>
                <w:kern w:val="0"/>
                <w:sz w:val="22"/>
              </w:rPr>
              <w:t>芗</w:t>
            </w:r>
            <w:proofErr w:type="gramEnd"/>
            <w:r w:rsidRPr="00276189">
              <w:rPr>
                <w:rFonts w:ascii="仿宋_GB2312" w:eastAsia="仿宋_GB2312" w:cs="宋体" w:hint="eastAsia"/>
                <w:b/>
                <w:kern w:val="0"/>
                <w:sz w:val="22"/>
              </w:rPr>
              <w:t>城区环保局于2014年7月份下文责令该企业停产整改，但企业仍在违法生产。2.化成车间地面污水漫流，部分废水进入车间外面雨水沟，</w:t>
            </w:r>
            <w:proofErr w:type="gramStart"/>
            <w:r w:rsidRPr="00276189">
              <w:rPr>
                <w:rFonts w:ascii="仿宋_GB2312" w:eastAsia="仿宋_GB2312" w:cs="宋体" w:hint="eastAsia"/>
                <w:b/>
                <w:kern w:val="0"/>
                <w:sz w:val="22"/>
              </w:rPr>
              <w:t>总铅浓度</w:t>
            </w:r>
            <w:proofErr w:type="gramEnd"/>
            <w:r w:rsidRPr="00276189">
              <w:rPr>
                <w:rFonts w:ascii="仿宋_GB2312" w:eastAsia="仿宋_GB2312" w:cs="宋体" w:hint="eastAsia"/>
                <w:b/>
                <w:kern w:val="0"/>
                <w:sz w:val="22"/>
              </w:rPr>
              <w:t>严重超标；电瓶组装车间清洗废水未经处理直接通过雨水沟外排，</w:t>
            </w:r>
            <w:proofErr w:type="gramStart"/>
            <w:r w:rsidRPr="00276189">
              <w:rPr>
                <w:rFonts w:ascii="仿宋_GB2312" w:eastAsia="仿宋_GB2312" w:cs="宋体" w:hint="eastAsia"/>
                <w:b/>
                <w:kern w:val="0"/>
                <w:sz w:val="22"/>
              </w:rPr>
              <w:t>总铅浓度</w:t>
            </w:r>
            <w:proofErr w:type="gramEnd"/>
            <w:r w:rsidRPr="00276189">
              <w:rPr>
                <w:rFonts w:ascii="仿宋_GB2312" w:eastAsia="仿宋_GB2312" w:cs="宋体" w:hint="eastAsia"/>
                <w:b/>
                <w:kern w:val="0"/>
                <w:sz w:val="22"/>
              </w:rPr>
              <w:t>严重超标；极板</w:t>
            </w:r>
            <w:proofErr w:type="gramStart"/>
            <w:r w:rsidRPr="00276189">
              <w:rPr>
                <w:rFonts w:ascii="仿宋_GB2312" w:eastAsia="仿宋_GB2312" w:cs="宋体" w:hint="eastAsia"/>
                <w:b/>
                <w:kern w:val="0"/>
                <w:sz w:val="22"/>
              </w:rPr>
              <w:t>车间外雨水沟</w:t>
            </w:r>
            <w:proofErr w:type="gramEnd"/>
            <w:r w:rsidRPr="00276189">
              <w:rPr>
                <w:rFonts w:ascii="仿宋_GB2312" w:eastAsia="仿宋_GB2312" w:cs="宋体" w:hint="eastAsia"/>
                <w:b/>
                <w:kern w:val="0"/>
                <w:sz w:val="22"/>
              </w:rPr>
              <w:t>残留废水</w:t>
            </w:r>
            <w:proofErr w:type="gramStart"/>
            <w:r w:rsidRPr="00276189">
              <w:rPr>
                <w:rFonts w:ascii="仿宋_GB2312" w:eastAsia="仿宋_GB2312" w:cs="宋体" w:hint="eastAsia"/>
                <w:b/>
                <w:kern w:val="0"/>
                <w:sz w:val="22"/>
              </w:rPr>
              <w:t>总铅严重</w:t>
            </w:r>
            <w:proofErr w:type="gramEnd"/>
            <w:r w:rsidRPr="00276189">
              <w:rPr>
                <w:rFonts w:ascii="仿宋_GB2312" w:eastAsia="仿宋_GB2312" w:cs="宋体" w:hint="eastAsia"/>
                <w:b/>
                <w:kern w:val="0"/>
                <w:sz w:val="22"/>
              </w:rPr>
              <w:t>超标。3.极板车间、</w:t>
            </w:r>
            <w:proofErr w:type="gramStart"/>
            <w:r w:rsidRPr="00276189">
              <w:rPr>
                <w:rFonts w:ascii="仿宋_GB2312" w:eastAsia="仿宋_GB2312" w:cs="宋体" w:hint="eastAsia"/>
                <w:b/>
                <w:kern w:val="0"/>
                <w:sz w:val="22"/>
              </w:rPr>
              <w:t>掰片车间</w:t>
            </w:r>
            <w:proofErr w:type="gramEnd"/>
            <w:r w:rsidRPr="00276189">
              <w:rPr>
                <w:rFonts w:ascii="仿宋_GB2312" w:eastAsia="仿宋_GB2312" w:cs="宋体" w:hint="eastAsia"/>
                <w:b/>
                <w:kern w:val="0"/>
                <w:sz w:val="22"/>
              </w:rPr>
              <w:t>、铅蓄电池组</w:t>
            </w:r>
            <w:proofErr w:type="gramStart"/>
            <w:r w:rsidRPr="00276189">
              <w:rPr>
                <w:rFonts w:ascii="仿宋_GB2312" w:eastAsia="仿宋_GB2312" w:cs="宋体" w:hint="eastAsia"/>
                <w:b/>
                <w:kern w:val="0"/>
                <w:sz w:val="22"/>
              </w:rPr>
              <w:t>转车间</w:t>
            </w:r>
            <w:proofErr w:type="gramEnd"/>
            <w:r w:rsidRPr="00276189">
              <w:rPr>
                <w:rFonts w:ascii="仿宋_GB2312" w:eastAsia="仿宋_GB2312" w:cs="宋体" w:hint="eastAsia"/>
                <w:b/>
                <w:kern w:val="0"/>
                <w:sz w:val="22"/>
              </w:rPr>
              <w:t>含铅废气收集处理不到位，极板车间、</w:t>
            </w:r>
            <w:proofErr w:type="gramStart"/>
            <w:r w:rsidRPr="00276189">
              <w:rPr>
                <w:rFonts w:ascii="仿宋_GB2312" w:eastAsia="仿宋_GB2312" w:cs="宋体" w:hint="eastAsia"/>
                <w:b/>
                <w:kern w:val="0"/>
                <w:sz w:val="22"/>
              </w:rPr>
              <w:t>掰片车间</w:t>
            </w:r>
            <w:proofErr w:type="gramEnd"/>
            <w:r w:rsidRPr="00276189">
              <w:rPr>
                <w:rFonts w:ascii="仿宋_GB2312" w:eastAsia="仿宋_GB2312" w:cs="宋体" w:hint="eastAsia"/>
                <w:b/>
                <w:kern w:val="0"/>
                <w:sz w:val="22"/>
              </w:rPr>
              <w:t>等地面和设备遍布粉尘。4.极板车间废水沉淀池含铅污泥直接露天堆放，无“三防”措施。</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省级挂牌督办。责成漳州市环保局依法移送公安部门处理。挂牌督办期限：2015年6月30日</w:t>
            </w:r>
          </w:p>
        </w:tc>
      </w:tr>
      <w:tr w:rsidR="0075426A" w:rsidTr="00117B89">
        <w:trPr>
          <w:trHeight w:val="189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14</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w:t>
            </w:r>
            <w:proofErr w:type="gramStart"/>
            <w:r w:rsidRPr="00276189">
              <w:rPr>
                <w:rFonts w:ascii="仿宋_GB2312" w:eastAsia="仿宋_GB2312" w:cs="宋体" w:hint="eastAsia"/>
                <w:b/>
                <w:kern w:val="0"/>
                <w:sz w:val="22"/>
              </w:rPr>
              <w:t>芗城金</w:t>
            </w:r>
            <w:proofErr w:type="gramEnd"/>
            <w:r w:rsidRPr="00276189">
              <w:rPr>
                <w:rFonts w:ascii="仿宋_GB2312" w:eastAsia="仿宋_GB2312" w:cs="宋体" w:hint="eastAsia"/>
                <w:b/>
                <w:kern w:val="0"/>
                <w:sz w:val="22"/>
              </w:rPr>
              <w:t>峰电镀厂</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w:t>
            </w:r>
            <w:proofErr w:type="gramStart"/>
            <w:r w:rsidRPr="00276189">
              <w:rPr>
                <w:rFonts w:ascii="仿宋_GB2312" w:eastAsia="仿宋_GB2312" w:cs="宋体" w:hint="eastAsia"/>
                <w:b/>
                <w:kern w:val="0"/>
                <w:sz w:val="22"/>
              </w:rPr>
              <w:t>芗</w:t>
            </w:r>
            <w:proofErr w:type="gramEnd"/>
            <w:r w:rsidRPr="00276189">
              <w:rPr>
                <w:rFonts w:ascii="仿宋_GB2312" w:eastAsia="仿宋_GB2312" w:cs="宋体" w:hint="eastAsia"/>
                <w:b/>
                <w:kern w:val="0"/>
                <w:sz w:val="22"/>
              </w:rPr>
              <w:t>城区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1.废水处理设施</w:t>
            </w:r>
            <w:proofErr w:type="gramStart"/>
            <w:r w:rsidRPr="00276189">
              <w:rPr>
                <w:rFonts w:ascii="仿宋_GB2312" w:eastAsia="仿宋_GB2312" w:cs="宋体" w:hint="eastAsia"/>
                <w:b/>
                <w:kern w:val="0"/>
                <w:sz w:val="22"/>
              </w:rPr>
              <w:t>旁雨水井总镍</w:t>
            </w:r>
            <w:proofErr w:type="gramEnd"/>
            <w:r w:rsidRPr="00276189">
              <w:rPr>
                <w:rFonts w:ascii="仿宋_GB2312" w:eastAsia="仿宋_GB2312" w:cs="宋体" w:hint="eastAsia"/>
                <w:b/>
                <w:kern w:val="0"/>
                <w:sz w:val="22"/>
              </w:rPr>
              <w:t>浓度严重超标。2.含铬废水反应池底部设有三通管道，反应后废水可未经沉淀直接排入综合废水收集池。3.含镍废水反应</w:t>
            </w:r>
            <w:proofErr w:type="gramStart"/>
            <w:r w:rsidRPr="00276189">
              <w:rPr>
                <w:rFonts w:ascii="仿宋_GB2312" w:eastAsia="仿宋_GB2312" w:cs="宋体" w:hint="eastAsia"/>
                <w:b/>
                <w:kern w:val="0"/>
                <w:sz w:val="22"/>
              </w:rPr>
              <w:t>池反应</w:t>
            </w:r>
            <w:proofErr w:type="gramEnd"/>
            <w:r w:rsidRPr="00276189">
              <w:rPr>
                <w:rFonts w:ascii="仿宋_GB2312" w:eastAsia="仿宋_GB2312" w:cs="宋体" w:hint="eastAsia"/>
                <w:b/>
                <w:kern w:val="0"/>
                <w:sz w:val="22"/>
              </w:rPr>
              <w:t>后废水未经沉淀处理直接排入综合废水收集池。</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省级挂牌督办。责成漳州市环保局依法查处。。挂牌督办期限：2015年6月30日</w:t>
            </w:r>
          </w:p>
        </w:tc>
      </w:tr>
      <w:tr w:rsidR="0075426A" w:rsidTr="00117B89">
        <w:trPr>
          <w:trHeight w:val="1185"/>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t>15</w:t>
            </w:r>
          </w:p>
        </w:tc>
        <w:tc>
          <w:tcPr>
            <w:tcW w:w="198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漳州市</w:t>
            </w:r>
            <w:proofErr w:type="gramStart"/>
            <w:r>
              <w:rPr>
                <w:rFonts w:ascii="仿宋_GB2312" w:eastAsia="仿宋_GB2312" w:cs="宋体" w:hint="eastAsia"/>
                <w:kern w:val="0"/>
                <w:sz w:val="22"/>
              </w:rPr>
              <w:t>芗</w:t>
            </w:r>
            <w:proofErr w:type="gramEnd"/>
            <w:r>
              <w:rPr>
                <w:rFonts w:ascii="仿宋_GB2312" w:eastAsia="仿宋_GB2312" w:cs="宋体" w:hint="eastAsia"/>
                <w:kern w:val="0"/>
                <w:sz w:val="22"/>
              </w:rPr>
              <w:t>城区岱山市场后无名家具酸洗加工厂</w:t>
            </w:r>
          </w:p>
        </w:tc>
        <w:tc>
          <w:tcPr>
            <w:tcW w:w="180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漳州市</w:t>
            </w:r>
            <w:proofErr w:type="gramStart"/>
            <w:r>
              <w:rPr>
                <w:rFonts w:ascii="仿宋_GB2312" w:eastAsia="仿宋_GB2312" w:cs="宋体" w:hint="eastAsia"/>
                <w:kern w:val="0"/>
                <w:sz w:val="22"/>
              </w:rPr>
              <w:t>芗</w:t>
            </w:r>
            <w:proofErr w:type="gramEnd"/>
            <w:r>
              <w:rPr>
                <w:rFonts w:ascii="仿宋_GB2312" w:eastAsia="仿宋_GB2312" w:cs="宋体" w:hint="eastAsia"/>
                <w:kern w:val="0"/>
                <w:sz w:val="22"/>
              </w:rPr>
              <w:t>城区北环路圣王大道边</w:t>
            </w:r>
          </w:p>
        </w:tc>
        <w:tc>
          <w:tcPr>
            <w:tcW w:w="5167"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1.企业无证照，未办理环保相关手续。2.酸洗生产工艺无配套相关环保设施，酸洗废水去向不明。</w:t>
            </w:r>
          </w:p>
        </w:tc>
        <w:tc>
          <w:tcPr>
            <w:tcW w:w="352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省级挂牌督办。责成漳州市环保局依法查处。挂牌督办期限：2015年6月30日</w:t>
            </w:r>
          </w:p>
        </w:tc>
      </w:tr>
      <w:tr w:rsidR="0075426A" w:rsidTr="00117B89">
        <w:trPr>
          <w:trHeight w:val="91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16</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南靖县丰泽工业有限公司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漳州市南靖县丰田镇东风村委会</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污水处理设施总排放口</w:t>
            </w:r>
            <w:proofErr w:type="gramStart"/>
            <w:r w:rsidRPr="00276189">
              <w:rPr>
                <w:rFonts w:ascii="仿宋_GB2312" w:eastAsia="仿宋_GB2312" w:cs="宋体" w:hint="eastAsia"/>
                <w:b/>
                <w:kern w:val="0"/>
                <w:sz w:val="22"/>
              </w:rPr>
              <w:t>总铜严重</w:t>
            </w:r>
            <w:proofErr w:type="gramEnd"/>
            <w:r w:rsidRPr="00276189">
              <w:rPr>
                <w:rFonts w:ascii="仿宋_GB2312" w:eastAsia="仿宋_GB2312" w:cs="宋体" w:hint="eastAsia"/>
                <w:b/>
                <w:kern w:val="0"/>
                <w:sz w:val="22"/>
              </w:rPr>
              <w:t>超标，</w:t>
            </w:r>
            <w:proofErr w:type="gramStart"/>
            <w:r w:rsidRPr="00276189">
              <w:rPr>
                <w:rFonts w:ascii="仿宋_GB2312" w:eastAsia="仿宋_GB2312" w:cs="宋体" w:hint="eastAsia"/>
                <w:b/>
                <w:kern w:val="0"/>
                <w:sz w:val="22"/>
              </w:rPr>
              <w:t>总镍超标</w:t>
            </w:r>
            <w:proofErr w:type="gramEnd"/>
            <w:r w:rsidRPr="00276189">
              <w:rPr>
                <w:rFonts w:ascii="仿宋_GB2312" w:eastAsia="仿宋_GB2312" w:cs="宋体" w:hint="eastAsia"/>
                <w:b/>
                <w:kern w:val="0"/>
                <w:sz w:val="22"/>
              </w:rPr>
              <w:t>。</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省级挂牌督办。责成漳州市环保局依法查处。挂牌督办期限：2015年6月30日</w:t>
            </w:r>
          </w:p>
        </w:tc>
      </w:tr>
      <w:tr w:rsidR="0075426A" w:rsidTr="00117B89">
        <w:trPr>
          <w:trHeight w:val="141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lastRenderedPageBreak/>
              <w:t>17</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proofErr w:type="gramStart"/>
            <w:r w:rsidRPr="00276189">
              <w:rPr>
                <w:rFonts w:ascii="仿宋_GB2312" w:eastAsia="仿宋_GB2312" w:cs="宋体" w:hint="eastAsia"/>
                <w:b/>
                <w:kern w:val="0"/>
                <w:sz w:val="22"/>
              </w:rPr>
              <w:t>欣宇科技</w:t>
            </w:r>
            <w:proofErr w:type="gramEnd"/>
            <w:r w:rsidRPr="00276189">
              <w:rPr>
                <w:rFonts w:ascii="仿宋_GB2312" w:eastAsia="仿宋_GB2312" w:cs="宋体" w:hint="eastAsia"/>
                <w:b/>
                <w:kern w:val="0"/>
                <w:sz w:val="22"/>
              </w:rPr>
              <w:t>（福建）有限公司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漳州市台商投资区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1.废水处理设施总排口总铬、</w:t>
            </w:r>
            <w:proofErr w:type="gramStart"/>
            <w:r w:rsidRPr="00276189">
              <w:rPr>
                <w:rFonts w:ascii="仿宋_GB2312" w:eastAsia="仿宋_GB2312" w:cs="宋体" w:hint="eastAsia"/>
                <w:b/>
                <w:kern w:val="0"/>
                <w:sz w:val="22"/>
              </w:rPr>
              <w:t>总镍超标</w:t>
            </w:r>
            <w:proofErr w:type="gramEnd"/>
            <w:r w:rsidRPr="00276189">
              <w:rPr>
                <w:rFonts w:ascii="仿宋_GB2312" w:eastAsia="仿宋_GB2312" w:cs="宋体" w:hint="eastAsia"/>
                <w:b/>
                <w:kern w:val="0"/>
                <w:sz w:val="22"/>
              </w:rPr>
              <w:t>。2.</w:t>
            </w:r>
            <w:proofErr w:type="gramStart"/>
            <w:r w:rsidRPr="00276189">
              <w:rPr>
                <w:rFonts w:ascii="仿宋_GB2312" w:eastAsia="仿宋_GB2312" w:cs="宋体" w:hint="eastAsia"/>
                <w:b/>
                <w:kern w:val="0"/>
                <w:sz w:val="22"/>
              </w:rPr>
              <w:t>镍处理</w:t>
            </w:r>
            <w:proofErr w:type="gramEnd"/>
            <w:r w:rsidRPr="00276189">
              <w:rPr>
                <w:rFonts w:ascii="仿宋_GB2312" w:eastAsia="仿宋_GB2312" w:cs="宋体" w:hint="eastAsia"/>
                <w:b/>
                <w:kern w:val="0"/>
                <w:sz w:val="22"/>
              </w:rPr>
              <w:t>设施出口总镍、</w:t>
            </w:r>
            <w:proofErr w:type="gramStart"/>
            <w:r w:rsidRPr="00276189">
              <w:rPr>
                <w:rFonts w:ascii="仿宋_GB2312" w:eastAsia="仿宋_GB2312" w:cs="宋体" w:hint="eastAsia"/>
                <w:b/>
                <w:kern w:val="0"/>
                <w:sz w:val="22"/>
              </w:rPr>
              <w:t>铬处理</w:t>
            </w:r>
            <w:proofErr w:type="gramEnd"/>
            <w:r w:rsidRPr="00276189">
              <w:rPr>
                <w:rFonts w:ascii="仿宋_GB2312" w:eastAsia="仿宋_GB2312" w:cs="宋体" w:hint="eastAsia"/>
                <w:b/>
                <w:kern w:val="0"/>
                <w:sz w:val="22"/>
              </w:rPr>
              <w:t>设施出口总铬、</w:t>
            </w:r>
            <w:proofErr w:type="gramStart"/>
            <w:r w:rsidRPr="00276189">
              <w:rPr>
                <w:rFonts w:ascii="仿宋_GB2312" w:eastAsia="仿宋_GB2312" w:cs="宋体" w:hint="eastAsia"/>
                <w:b/>
                <w:kern w:val="0"/>
                <w:sz w:val="22"/>
              </w:rPr>
              <w:t>总镍超标</w:t>
            </w:r>
            <w:proofErr w:type="gramEnd"/>
            <w:r w:rsidRPr="00276189">
              <w:rPr>
                <w:rFonts w:ascii="仿宋_GB2312" w:eastAsia="仿宋_GB2312" w:cs="宋体" w:hint="eastAsia"/>
                <w:b/>
                <w:kern w:val="0"/>
                <w:sz w:val="22"/>
              </w:rPr>
              <w:t>。3.含铬、镍污泥压滤水进入综合池,综合废水收集</w:t>
            </w:r>
            <w:proofErr w:type="gramStart"/>
            <w:r w:rsidRPr="00276189">
              <w:rPr>
                <w:rFonts w:ascii="仿宋_GB2312" w:eastAsia="仿宋_GB2312" w:cs="宋体" w:hint="eastAsia"/>
                <w:b/>
                <w:kern w:val="0"/>
                <w:sz w:val="22"/>
              </w:rPr>
              <w:t>池总铬、总镍</w:t>
            </w:r>
            <w:proofErr w:type="gramEnd"/>
            <w:r w:rsidRPr="00276189">
              <w:rPr>
                <w:rFonts w:ascii="仿宋_GB2312" w:eastAsia="仿宋_GB2312" w:cs="宋体" w:hint="eastAsia"/>
                <w:b/>
                <w:kern w:val="0"/>
                <w:sz w:val="22"/>
              </w:rPr>
              <w:t>浓度高。</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省级挂牌督办。责成漳州市环保局依法查处。挂牌督办期限：2015年6月30日</w:t>
            </w:r>
          </w:p>
        </w:tc>
      </w:tr>
      <w:tr w:rsidR="0075426A" w:rsidTr="00117B89">
        <w:trPr>
          <w:trHeight w:val="162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18</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龙海市华宇五金制造有限公司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漳州市台商投资区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1.污水处理设施总排口总镍、总氰化物严重超标。2.企业含镍废水单独处理设施尚未建成，车间部分含镍废水直接进入综合废水收集池,综合废水收集</w:t>
            </w:r>
            <w:proofErr w:type="gramStart"/>
            <w:r w:rsidRPr="00276189">
              <w:rPr>
                <w:rFonts w:ascii="仿宋_GB2312" w:eastAsia="仿宋_GB2312" w:cs="宋体" w:hint="eastAsia"/>
                <w:b/>
                <w:kern w:val="0"/>
                <w:sz w:val="22"/>
              </w:rPr>
              <w:t>池总镍</w:t>
            </w:r>
            <w:proofErr w:type="gramEnd"/>
            <w:r w:rsidRPr="00276189">
              <w:rPr>
                <w:rFonts w:ascii="仿宋_GB2312" w:eastAsia="仿宋_GB2312" w:cs="宋体" w:hint="eastAsia"/>
                <w:b/>
                <w:kern w:val="0"/>
                <w:sz w:val="22"/>
              </w:rPr>
              <w:t>浓度高。</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省级挂牌督办。责成漳州市环保局依法移送公安部门处理。挂牌督办期限：2015年6月30日</w:t>
            </w:r>
          </w:p>
        </w:tc>
      </w:tr>
      <w:tr w:rsidR="0075426A" w:rsidTr="00117B89">
        <w:trPr>
          <w:trHeight w:val="156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19</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漳州市东龙电子科技有限公司</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漳州市台商投资区</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污水处理设施总排口（不含单独处理的前处理废水）六价铬、铬废水处理设施出口（直接排往总排口）六</w:t>
            </w:r>
            <w:proofErr w:type="gramStart"/>
            <w:r w:rsidRPr="00276189">
              <w:rPr>
                <w:rFonts w:ascii="仿宋_GB2312" w:eastAsia="仿宋_GB2312" w:cs="宋体" w:hint="eastAsia"/>
                <w:b/>
                <w:kern w:val="0"/>
                <w:sz w:val="22"/>
              </w:rPr>
              <w:t>价铬均超标</w:t>
            </w:r>
            <w:proofErr w:type="gramEnd"/>
            <w:r w:rsidRPr="00276189">
              <w:rPr>
                <w:rFonts w:ascii="仿宋_GB2312" w:eastAsia="仿宋_GB2312" w:cs="宋体" w:hint="eastAsia"/>
                <w:b/>
                <w:kern w:val="0"/>
                <w:sz w:val="22"/>
              </w:rPr>
              <w:t>。</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省级挂牌督办。责成漳州市环保局依法查处。挂牌督办期限：2015年6月30日</w:t>
            </w:r>
          </w:p>
        </w:tc>
      </w:tr>
      <w:tr w:rsidR="0075426A" w:rsidTr="00117B89">
        <w:trPr>
          <w:trHeight w:val="2010"/>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t>20</w:t>
            </w:r>
          </w:p>
        </w:tc>
        <w:tc>
          <w:tcPr>
            <w:tcW w:w="198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龙海市鼎</w:t>
            </w:r>
            <w:proofErr w:type="gramStart"/>
            <w:r>
              <w:rPr>
                <w:rFonts w:ascii="仿宋_GB2312" w:eastAsia="仿宋_GB2312" w:cs="宋体" w:hint="eastAsia"/>
                <w:kern w:val="0"/>
                <w:sz w:val="22"/>
              </w:rPr>
              <w:t>鑫</w:t>
            </w:r>
            <w:proofErr w:type="gramEnd"/>
            <w:r>
              <w:rPr>
                <w:rFonts w:ascii="仿宋_GB2312" w:eastAsia="仿宋_GB2312" w:cs="宋体" w:hint="eastAsia"/>
                <w:kern w:val="0"/>
                <w:sz w:val="22"/>
              </w:rPr>
              <w:t>金属制品有限公司</w:t>
            </w:r>
          </w:p>
        </w:tc>
        <w:tc>
          <w:tcPr>
            <w:tcW w:w="180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漳州市台商投资区</w:t>
            </w:r>
          </w:p>
        </w:tc>
        <w:tc>
          <w:tcPr>
            <w:tcW w:w="5167"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1.二车间含铬钝化工序清洗废水、部分镀镍清洗废水、镀铜清洗废水等混合排入污水综合池处理。污水处理设施总排口总铜、氰化物超标；</w:t>
            </w:r>
            <w:proofErr w:type="gramStart"/>
            <w:r>
              <w:rPr>
                <w:rFonts w:ascii="仿宋_GB2312" w:eastAsia="仿宋_GB2312" w:cs="宋体" w:hint="eastAsia"/>
                <w:kern w:val="0"/>
                <w:sz w:val="22"/>
              </w:rPr>
              <w:t>铬</w:t>
            </w:r>
            <w:proofErr w:type="gramEnd"/>
            <w:r>
              <w:rPr>
                <w:rFonts w:ascii="仿宋_GB2312" w:eastAsia="仿宋_GB2312" w:cs="宋体" w:hint="eastAsia"/>
                <w:kern w:val="0"/>
                <w:sz w:val="22"/>
              </w:rPr>
              <w:t>处理设施出口六价铬超标、综合废水收集</w:t>
            </w:r>
            <w:proofErr w:type="gramStart"/>
            <w:r>
              <w:rPr>
                <w:rFonts w:ascii="仿宋_GB2312" w:eastAsia="仿宋_GB2312" w:cs="宋体" w:hint="eastAsia"/>
                <w:kern w:val="0"/>
                <w:sz w:val="22"/>
              </w:rPr>
              <w:t>池总铬、总镍</w:t>
            </w:r>
            <w:proofErr w:type="gramEnd"/>
            <w:r>
              <w:rPr>
                <w:rFonts w:ascii="仿宋_GB2312" w:eastAsia="仿宋_GB2312" w:cs="宋体" w:hint="eastAsia"/>
                <w:kern w:val="0"/>
                <w:sz w:val="22"/>
              </w:rPr>
              <w:t>浓度高。2.二车间酸洗工段废气收集不完全，房间内酸雾浓度高。</w:t>
            </w:r>
            <w:r>
              <w:rPr>
                <w:rFonts w:ascii="仿宋_GB2312" w:eastAsia="仿宋_GB2312" w:cs="宋体" w:hint="eastAsia"/>
                <w:kern w:val="0"/>
                <w:sz w:val="22"/>
              </w:rPr>
              <w:br w:type="page"/>
              <w:t xml:space="preserve">  </w:t>
            </w:r>
          </w:p>
        </w:tc>
        <w:tc>
          <w:tcPr>
            <w:tcW w:w="352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省级挂牌督办。责成漳州市环保局依法查处。挂牌督办期限：2015年6月30日</w:t>
            </w:r>
          </w:p>
        </w:tc>
      </w:tr>
      <w:tr w:rsidR="0075426A" w:rsidTr="00117B89">
        <w:trPr>
          <w:trHeight w:val="1590"/>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21</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龙海市北溪头造纸厂</w:t>
            </w:r>
          </w:p>
        </w:tc>
        <w:tc>
          <w:tcPr>
            <w:tcW w:w="1800" w:type="dxa"/>
            <w:vAlign w:val="center"/>
          </w:tcPr>
          <w:p w:rsidR="0075426A" w:rsidRPr="00276189" w:rsidRDefault="0075426A" w:rsidP="00117B89">
            <w:pPr>
              <w:widowControl/>
              <w:jc w:val="left"/>
              <w:rPr>
                <w:rFonts w:ascii="仿宋_GB2312" w:eastAsia="仿宋_GB2312" w:cs="宋体" w:hint="eastAsia"/>
                <w:b/>
                <w:kern w:val="0"/>
                <w:sz w:val="24"/>
                <w:szCs w:val="24"/>
              </w:rPr>
            </w:pPr>
            <w:r w:rsidRPr="00276189">
              <w:rPr>
                <w:rFonts w:ascii="仿宋_GB2312" w:eastAsia="仿宋_GB2312" w:cs="宋体" w:hint="eastAsia"/>
                <w:b/>
                <w:kern w:val="0"/>
                <w:sz w:val="24"/>
                <w:szCs w:val="24"/>
              </w:rPr>
              <w:t>漳州市龙海市榜山镇</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污水处理设施未运行，生产污水从污水处理设施收集池溢流口流入旁边雨水沟，并通过地下暗渠外排九龙江。</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省级挂牌督办。责成漳州市环保局依法查处。挂牌期限：2015年6月30日</w:t>
            </w:r>
          </w:p>
        </w:tc>
      </w:tr>
      <w:tr w:rsidR="0075426A" w:rsidTr="00117B89">
        <w:trPr>
          <w:trHeight w:val="2565"/>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lastRenderedPageBreak/>
              <w:t>22</w:t>
            </w:r>
          </w:p>
        </w:tc>
        <w:tc>
          <w:tcPr>
            <w:tcW w:w="198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龙海市信达纸业有限公司</w:t>
            </w:r>
          </w:p>
        </w:tc>
        <w:tc>
          <w:tcPr>
            <w:tcW w:w="1800" w:type="dxa"/>
            <w:vAlign w:val="center"/>
          </w:tcPr>
          <w:p w:rsidR="0075426A" w:rsidRDefault="0075426A" w:rsidP="00117B89">
            <w:pPr>
              <w:widowControl/>
              <w:jc w:val="left"/>
              <w:rPr>
                <w:rFonts w:ascii="仿宋_GB2312" w:eastAsia="仿宋_GB2312" w:cs="宋体" w:hint="eastAsia"/>
                <w:kern w:val="0"/>
                <w:sz w:val="24"/>
                <w:szCs w:val="24"/>
              </w:rPr>
            </w:pPr>
            <w:r>
              <w:rPr>
                <w:rFonts w:ascii="仿宋_GB2312" w:eastAsia="仿宋_GB2312" w:cs="宋体" w:hint="eastAsia"/>
                <w:kern w:val="0"/>
                <w:sz w:val="24"/>
                <w:szCs w:val="24"/>
              </w:rPr>
              <w:t>漳州市龙海市颜</w:t>
            </w:r>
            <w:proofErr w:type="gramStart"/>
            <w:r>
              <w:rPr>
                <w:rFonts w:ascii="仿宋_GB2312" w:eastAsia="仿宋_GB2312" w:cs="宋体" w:hint="eastAsia"/>
                <w:kern w:val="0"/>
                <w:sz w:val="24"/>
                <w:szCs w:val="24"/>
              </w:rPr>
              <w:t>厝</w:t>
            </w:r>
            <w:proofErr w:type="gramEnd"/>
            <w:r>
              <w:rPr>
                <w:rFonts w:ascii="仿宋_GB2312" w:eastAsia="仿宋_GB2312" w:cs="宋体" w:hint="eastAsia"/>
                <w:kern w:val="0"/>
                <w:sz w:val="24"/>
                <w:szCs w:val="24"/>
              </w:rPr>
              <w:t>镇</w:t>
            </w:r>
          </w:p>
        </w:tc>
        <w:tc>
          <w:tcPr>
            <w:tcW w:w="5167"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1.污水处理设施</w:t>
            </w:r>
            <w:proofErr w:type="gramStart"/>
            <w:r>
              <w:rPr>
                <w:rFonts w:ascii="仿宋_GB2312" w:eastAsia="仿宋_GB2312" w:cs="宋体" w:hint="eastAsia"/>
                <w:kern w:val="0"/>
                <w:sz w:val="22"/>
              </w:rPr>
              <w:t>气浮罐底部</w:t>
            </w:r>
            <w:proofErr w:type="gramEnd"/>
            <w:r>
              <w:rPr>
                <w:rFonts w:ascii="仿宋_GB2312" w:eastAsia="仿宋_GB2312" w:cs="宋体" w:hint="eastAsia"/>
                <w:kern w:val="0"/>
                <w:sz w:val="22"/>
              </w:rPr>
              <w:t>有钢管超越气浮和混凝斜板沉淀处理池，直接连通至澄清池排水管。2.澄清池上方设置一根白色PVC清水稀释管。3.生产用井水无计量装置，检查时虽未生产，但仍有大量井水排入污水收集池。4.管</w:t>
            </w:r>
            <w:proofErr w:type="gramStart"/>
            <w:r>
              <w:rPr>
                <w:rFonts w:ascii="仿宋_GB2312" w:eastAsia="仿宋_GB2312" w:cs="宋体" w:hint="eastAsia"/>
                <w:kern w:val="0"/>
                <w:sz w:val="22"/>
              </w:rPr>
              <w:t>沟设置</w:t>
            </w:r>
            <w:proofErr w:type="gramEnd"/>
            <w:r>
              <w:rPr>
                <w:rFonts w:ascii="仿宋_GB2312" w:eastAsia="仿宋_GB2312" w:cs="宋体" w:hint="eastAsia"/>
                <w:kern w:val="0"/>
                <w:sz w:val="22"/>
              </w:rPr>
              <w:t>不合理，锅炉排放水通过明沟和管道环绕厂区围墙外远距离输送至污水收集池。</w:t>
            </w:r>
          </w:p>
        </w:tc>
        <w:tc>
          <w:tcPr>
            <w:tcW w:w="352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省级挂牌督办。责成漳州市环保局依法查处。挂牌期限：2015年6月30日</w:t>
            </w:r>
          </w:p>
        </w:tc>
      </w:tr>
      <w:tr w:rsidR="0075426A" w:rsidTr="00117B89">
        <w:trPr>
          <w:trHeight w:val="1575"/>
          <w:jc w:val="center"/>
        </w:trPr>
        <w:tc>
          <w:tcPr>
            <w:tcW w:w="555" w:type="dxa"/>
            <w:vAlign w:val="center"/>
          </w:tcPr>
          <w:p w:rsidR="0075426A" w:rsidRDefault="0075426A" w:rsidP="00117B89">
            <w:pPr>
              <w:widowControl/>
              <w:jc w:val="center"/>
              <w:rPr>
                <w:rFonts w:ascii="仿宋_GB2312" w:eastAsia="仿宋_GB2312" w:cs="宋体" w:hint="eastAsia"/>
                <w:kern w:val="0"/>
                <w:sz w:val="22"/>
              </w:rPr>
            </w:pPr>
            <w:r>
              <w:rPr>
                <w:rFonts w:ascii="仿宋_GB2312" w:eastAsia="仿宋_GB2312" w:cs="宋体" w:hint="eastAsia"/>
                <w:kern w:val="0"/>
                <w:sz w:val="22"/>
              </w:rPr>
              <w:t>23</w:t>
            </w:r>
          </w:p>
        </w:tc>
        <w:tc>
          <w:tcPr>
            <w:tcW w:w="198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龙海市、台投区部分区域蘑菇生产加工作坊</w:t>
            </w:r>
          </w:p>
        </w:tc>
        <w:tc>
          <w:tcPr>
            <w:tcW w:w="180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漳州市龙海市紫泥镇、榜山镇、海澄镇，漳州台商</w:t>
            </w:r>
            <w:proofErr w:type="gramStart"/>
            <w:r>
              <w:rPr>
                <w:rFonts w:ascii="仿宋_GB2312" w:eastAsia="仿宋_GB2312" w:cs="宋体" w:hint="eastAsia"/>
                <w:kern w:val="0"/>
                <w:sz w:val="22"/>
              </w:rPr>
              <w:t>投资区角美</w:t>
            </w:r>
            <w:proofErr w:type="gramEnd"/>
            <w:r>
              <w:rPr>
                <w:rFonts w:ascii="仿宋_GB2312" w:eastAsia="仿宋_GB2312" w:cs="宋体" w:hint="eastAsia"/>
                <w:kern w:val="0"/>
                <w:sz w:val="22"/>
              </w:rPr>
              <w:t>镇</w:t>
            </w:r>
          </w:p>
        </w:tc>
        <w:tc>
          <w:tcPr>
            <w:tcW w:w="5167"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龙海市紫泥镇、榜山镇、海澄镇，漳州台商</w:t>
            </w:r>
            <w:proofErr w:type="gramStart"/>
            <w:r>
              <w:rPr>
                <w:rFonts w:ascii="仿宋_GB2312" w:eastAsia="仿宋_GB2312" w:cs="宋体" w:hint="eastAsia"/>
                <w:kern w:val="0"/>
                <w:sz w:val="22"/>
              </w:rPr>
              <w:t>投资区角美</w:t>
            </w:r>
            <w:proofErr w:type="gramEnd"/>
            <w:r>
              <w:rPr>
                <w:rFonts w:ascii="仿宋_GB2312" w:eastAsia="仿宋_GB2312" w:cs="宋体" w:hint="eastAsia"/>
                <w:kern w:val="0"/>
                <w:sz w:val="22"/>
              </w:rPr>
              <w:t>镇等地存在大量蘑菇加工作坊，均使用简易燃煤锅炉为热源，冒黑烟现象严重，均未配套任何环保设施，生产废水直排。</w:t>
            </w:r>
          </w:p>
        </w:tc>
        <w:tc>
          <w:tcPr>
            <w:tcW w:w="3520" w:type="dxa"/>
            <w:vAlign w:val="center"/>
          </w:tcPr>
          <w:p w:rsidR="0075426A" w:rsidRDefault="0075426A" w:rsidP="00117B89">
            <w:pPr>
              <w:widowControl/>
              <w:jc w:val="left"/>
              <w:rPr>
                <w:rFonts w:ascii="仿宋_GB2312" w:eastAsia="仿宋_GB2312" w:cs="宋体" w:hint="eastAsia"/>
                <w:kern w:val="0"/>
                <w:sz w:val="22"/>
              </w:rPr>
            </w:pPr>
            <w:r>
              <w:rPr>
                <w:rFonts w:ascii="仿宋_GB2312" w:eastAsia="仿宋_GB2312" w:cs="宋体" w:hint="eastAsia"/>
                <w:kern w:val="0"/>
                <w:sz w:val="22"/>
              </w:rPr>
              <w:t>省级挂牌督办。责成漳州市环保局提请属地政府进行整治。挂牌期限：2015年9月30日</w:t>
            </w:r>
          </w:p>
        </w:tc>
      </w:tr>
      <w:tr w:rsidR="0075426A" w:rsidTr="00117B89">
        <w:trPr>
          <w:trHeight w:val="2355"/>
          <w:jc w:val="center"/>
        </w:trPr>
        <w:tc>
          <w:tcPr>
            <w:tcW w:w="555" w:type="dxa"/>
            <w:vAlign w:val="center"/>
          </w:tcPr>
          <w:p w:rsidR="0075426A" w:rsidRPr="00276189" w:rsidRDefault="0075426A" w:rsidP="00117B89">
            <w:pPr>
              <w:widowControl/>
              <w:jc w:val="center"/>
              <w:rPr>
                <w:rFonts w:ascii="仿宋_GB2312" w:eastAsia="仿宋_GB2312" w:cs="宋体" w:hint="eastAsia"/>
                <w:b/>
                <w:kern w:val="0"/>
                <w:sz w:val="22"/>
              </w:rPr>
            </w:pPr>
            <w:r w:rsidRPr="00276189">
              <w:rPr>
                <w:rFonts w:ascii="仿宋_GB2312" w:eastAsia="仿宋_GB2312" w:cs="宋体" w:hint="eastAsia"/>
                <w:b/>
                <w:kern w:val="0"/>
                <w:sz w:val="22"/>
              </w:rPr>
              <w:t>24</w:t>
            </w:r>
          </w:p>
        </w:tc>
        <w:tc>
          <w:tcPr>
            <w:tcW w:w="198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漳平市海龙纸制品厂</w:t>
            </w:r>
          </w:p>
        </w:tc>
        <w:tc>
          <w:tcPr>
            <w:tcW w:w="180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龙岩市漳平市永福镇适</w:t>
            </w:r>
            <w:proofErr w:type="gramStart"/>
            <w:r w:rsidRPr="00276189">
              <w:rPr>
                <w:rFonts w:ascii="仿宋_GB2312" w:eastAsia="仿宋_GB2312" w:cs="宋体" w:hint="eastAsia"/>
                <w:b/>
                <w:kern w:val="0"/>
                <w:sz w:val="22"/>
              </w:rPr>
              <w:t>榕</w:t>
            </w:r>
            <w:proofErr w:type="gramEnd"/>
            <w:r w:rsidRPr="00276189">
              <w:rPr>
                <w:rFonts w:ascii="仿宋_GB2312" w:eastAsia="仿宋_GB2312" w:cs="宋体" w:hint="eastAsia"/>
                <w:b/>
                <w:kern w:val="0"/>
                <w:sz w:val="22"/>
              </w:rPr>
              <w:t>村</w:t>
            </w:r>
          </w:p>
        </w:tc>
        <w:tc>
          <w:tcPr>
            <w:tcW w:w="5167"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1.污泥存储池内的生产废水经一台潜水泵抽至两个未采取防渗措施的坑塘中存储，坑塘内的废水通过一条明沟流入污水处理设施中的收集池，池内水位高过墙体漫流至</w:t>
            </w:r>
            <w:proofErr w:type="gramStart"/>
            <w:r w:rsidRPr="00276189">
              <w:rPr>
                <w:rFonts w:ascii="仿宋_GB2312" w:eastAsia="仿宋_GB2312" w:cs="宋体" w:hint="eastAsia"/>
                <w:b/>
                <w:kern w:val="0"/>
                <w:sz w:val="22"/>
              </w:rPr>
              <w:t>锅炉房旁雨水沟</w:t>
            </w:r>
            <w:proofErr w:type="gramEnd"/>
            <w:r w:rsidRPr="00276189">
              <w:rPr>
                <w:rFonts w:ascii="仿宋_GB2312" w:eastAsia="仿宋_GB2312" w:cs="宋体" w:hint="eastAsia"/>
                <w:b/>
                <w:kern w:val="0"/>
                <w:sz w:val="22"/>
              </w:rPr>
              <w:t>排入外环境，</w:t>
            </w:r>
            <w:proofErr w:type="gramStart"/>
            <w:r w:rsidRPr="00276189">
              <w:rPr>
                <w:rFonts w:ascii="仿宋_GB2312" w:eastAsia="仿宋_GB2312" w:cs="宋体" w:hint="eastAsia"/>
                <w:b/>
                <w:kern w:val="0"/>
                <w:sz w:val="22"/>
              </w:rPr>
              <w:t>锅炉房旁雨水沟</w:t>
            </w:r>
            <w:proofErr w:type="gramEnd"/>
            <w:r w:rsidRPr="00276189">
              <w:rPr>
                <w:rFonts w:ascii="仿宋_GB2312" w:eastAsia="仿宋_GB2312" w:cs="宋体" w:hint="eastAsia"/>
                <w:b/>
                <w:kern w:val="0"/>
                <w:sz w:val="22"/>
              </w:rPr>
              <w:t>内废水COD、SS严重超标;2.设备损坏未及时更换，生产废水经损坏处溢流至外环境。</w:t>
            </w:r>
          </w:p>
        </w:tc>
        <w:tc>
          <w:tcPr>
            <w:tcW w:w="3520" w:type="dxa"/>
            <w:vAlign w:val="center"/>
          </w:tcPr>
          <w:p w:rsidR="0075426A" w:rsidRPr="00276189" w:rsidRDefault="0075426A" w:rsidP="00117B89">
            <w:pPr>
              <w:widowControl/>
              <w:jc w:val="left"/>
              <w:rPr>
                <w:rFonts w:ascii="仿宋_GB2312" w:eastAsia="仿宋_GB2312" w:cs="宋体" w:hint="eastAsia"/>
                <w:b/>
                <w:kern w:val="0"/>
                <w:sz w:val="22"/>
              </w:rPr>
            </w:pPr>
            <w:r w:rsidRPr="00276189">
              <w:rPr>
                <w:rFonts w:ascii="仿宋_GB2312" w:eastAsia="仿宋_GB2312" w:cs="宋体" w:hint="eastAsia"/>
                <w:b/>
                <w:kern w:val="0"/>
                <w:sz w:val="22"/>
              </w:rPr>
              <w:t>省级挂牌督办。责成龙岩市环保局依法查处。挂牌督办期限：2015年6月30日</w:t>
            </w:r>
          </w:p>
        </w:tc>
      </w:tr>
    </w:tbl>
    <w:p w:rsidR="0075426A" w:rsidRDefault="0075426A" w:rsidP="0075426A">
      <w:pPr>
        <w:tabs>
          <w:tab w:val="left" w:pos="7175"/>
        </w:tabs>
        <w:rPr>
          <w:rFonts w:ascii="Times New Roman" w:eastAsia="仿宋_GB2312" w:hAnsi="Times New Roman" w:cs="Times New Roman"/>
          <w:szCs w:val="32"/>
        </w:rPr>
        <w:sectPr w:rsidR="0075426A">
          <w:pgSz w:w="16840" w:h="11905" w:orient="landscape"/>
          <w:pgMar w:top="1588" w:right="2098" w:bottom="1588" w:left="1701" w:header="851" w:footer="1418" w:gutter="0"/>
          <w:pgNumType w:fmt="numberInDash"/>
          <w:cols w:space="720"/>
          <w:docGrid w:linePitch="435"/>
        </w:sectPr>
      </w:pPr>
    </w:p>
    <w:p w:rsidR="00706F35" w:rsidRPr="0075426A" w:rsidRDefault="00706F35"/>
    <w:sectPr w:rsidR="00706F35" w:rsidRPr="0075426A" w:rsidSect="00706F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仿宋_GB2312"/>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26A"/>
    <w:rsid w:val="004A1A93"/>
    <w:rsid w:val="0064111A"/>
    <w:rsid w:val="00706F35"/>
    <w:rsid w:val="007542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6A"/>
    <w:pPr>
      <w:widowControl w:val="0"/>
      <w:jc w:val="both"/>
    </w:pPr>
    <w:rPr>
      <w:rFonts w:ascii="Calibri" w:eastAsia="仿宋" w:hAnsi="Calibri" w:cs="Arial"/>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574</Words>
  <Characters>3274</Characters>
  <Application>Microsoft Office Word</Application>
  <DocSecurity>0</DocSecurity>
  <Lines>27</Lines>
  <Paragraphs>7</Paragraphs>
  <ScaleCrop>false</ScaleCrop>
  <Company>admin</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2015-02-28T06:51:00Z</dcterms:created>
  <dcterms:modified xsi:type="dcterms:W3CDTF">2015-02-28T06:52:00Z</dcterms:modified>
</cp:coreProperties>
</file>